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AB5E7" w14:textId="54C50CC9" w:rsidR="00D6624F" w:rsidRDefault="00D6624F" w:rsidP="00D6624F">
      <w:pPr>
        <w:jc w:val="right"/>
        <w:rPr>
          <w:rFonts w:ascii="Times New Roman" w:hAnsi="Times New Roman" w:cs="Times New Roman"/>
        </w:rPr>
      </w:pPr>
      <w:r>
        <w:rPr>
          <w:rFonts w:ascii="Times New Roman" w:hAnsi="Times New Roman" w:cs="Times New Roman"/>
        </w:rPr>
        <w:t>Lisa 1</w:t>
      </w:r>
    </w:p>
    <w:p w14:paraId="33251737" w14:textId="77777777" w:rsidR="00D6624F" w:rsidRDefault="00D6624F" w:rsidP="00D6624F">
      <w:pPr>
        <w:jc w:val="right"/>
        <w:rPr>
          <w:rFonts w:ascii="Times New Roman" w:hAnsi="Times New Roman" w:cs="Times New Roman"/>
        </w:rPr>
      </w:pPr>
      <w:r>
        <w:rPr>
          <w:rFonts w:ascii="Times New Roman" w:hAnsi="Times New Roman" w:cs="Times New Roman"/>
        </w:rPr>
        <w:t>Töövõtulepingu</w:t>
      </w:r>
    </w:p>
    <w:p w14:paraId="58AA9C64" w14:textId="428C47DD" w:rsidR="00D6624F" w:rsidRDefault="00D6624F" w:rsidP="00D6624F">
      <w:pPr>
        <w:jc w:val="right"/>
        <w:rPr>
          <w:rFonts w:ascii="Times New Roman" w:hAnsi="Times New Roman" w:cs="Times New Roman"/>
        </w:rPr>
      </w:pPr>
      <w:r w:rsidRPr="00D6624F">
        <w:rPr>
          <w:rFonts w:ascii="Times New Roman" w:hAnsi="Times New Roman" w:cs="Times New Roman"/>
        </w:rPr>
        <w:t>nr 3-6.11/2024/147</w:t>
      </w:r>
      <w:r>
        <w:rPr>
          <w:rFonts w:ascii="Times New Roman" w:hAnsi="Times New Roman" w:cs="Times New Roman"/>
        </w:rPr>
        <w:t xml:space="preserve"> juurde</w:t>
      </w:r>
    </w:p>
    <w:p w14:paraId="195C9AB1" w14:textId="77777777" w:rsidR="00D6624F" w:rsidRDefault="00D6624F" w:rsidP="00D6624F">
      <w:pPr>
        <w:jc w:val="right"/>
        <w:rPr>
          <w:rFonts w:ascii="Times New Roman" w:hAnsi="Times New Roman" w:cs="Times New Roman"/>
        </w:rPr>
      </w:pPr>
    </w:p>
    <w:p w14:paraId="7C69135F" w14:textId="35FE9580" w:rsidR="00D6624F" w:rsidRDefault="00D6624F" w:rsidP="00D6624F">
      <w:pPr>
        <w:rPr>
          <w:rFonts w:ascii="Times New Roman" w:hAnsi="Times New Roman" w:cs="Times New Roman"/>
          <w:b/>
          <w:bCs/>
        </w:rPr>
      </w:pPr>
      <w:r w:rsidRPr="00D6624F">
        <w:rPr>
          <w:rFonts w:ascii="Times New Roman" w:hAnsi="Times New Roman" w:cs="Times New Roman"/>
          <w:b/>
          <w:bCs/>
        </w:rPr>
        <w:t>Saarlasõ paisu (PAIS021320) likvideerimise ning jõe sängi taastamise projekteerimise raames sõlmitud töövõtulepingu nr 3-6.11/2024/147 muutmise kokkulepe</w:t>
      </w:r>
    </w:p>
    <w:p w14:paraId="3C017292" w14:textId="77777777" w:rsidR="00D6624F" w:rsidRPr="00D6624F" w:rsidRDefault="00D6624F" w:rsidP="00D6624F">
      <w:pPr>
        <w:rPr>
          <w:rFonts w:ascii="Times New Roman" w:hAnsi="Times New Roman" w:cs="Times New Roman"/>
        </w:rPr>
      </w:pPr>
    </w:p>
    <w:p w14:paraId="2D751CA9" w14:textId="70801DED" w:rsidR="00D6624F" w:rsidRDefault="00212EFB" w:rsidP="00E058AC">
      <w:pPr>
        <w:jc w:val="both"/>
        <w:rPr>
          <w:rFonts w:ascii="Times New Roman" w:hAnsi="Times New Roman" w:cs="Times New Roman"/>
        </w:rPr>
      </w:pPr>
      <w:r w:rsidRPr="00212EFB">
        <w:rPr>
          <w:rFonts w:ascii="Times New Roman" w:hAnsi="Times New Roman" w:cs="Times New Roman"/>
        </w:rPr>
        <w:t>Riigimetsa Majandamise Keskus (edaspidi RMK)</w:t>
      </w:r>
      <w:r w:rsidR="00D6624F">
        <w:rPr>
          <w:rFonts w:ascii="Times New Roman" w:hAnsi="Times New Roman" w:cs="Times New Roman"/>
        </w:rPr>
        <w:t xml:space="preserve"> ja </w:t>
      </w:r>
      <w:r w:rsidR="00D6624F" w:rsidRPr="00D6624F">
        <w:rPr>
          <w:rFonts w:ascii="Times New Roman" w:hAnsi="Times New Roman" w:cs="Times New Roman"/>
        </w:rPr>
        <w:t xml:space="preserve">Inseneribüroo Urmas Nugin </w:t>
      </w:r>
      <w:r w:rsidR="00D6624F">
        <w:rPr>
          <w:rFonts w:ascii="Times New Roman" w:hAnsi="Times New Roman" w:cs="Times New Roman"/>
        </w:rPr>
        <w:t>OÜ vahel on riigihanke raamlepingu</w:t>
      </w:r>
      <w:r w:rsidR="00D6624F" w:rsidRPr="00D6624F">
        <w:rPr>
          <w:rFonts w:ascii="Times New Roman" w:hAnsi="Times New Roman" w:cs="Times New Roman"/>
        </w:rPr>
        <w:t xml:space="preserve"> „Veekogudele rajatud paisudele kalade ja muude liikide rändevõimaluste tagamiseks vajalike ehitusprojektide koostamine“ (viitenumber 280629) </w:t>
      </w:r>
      <w:r w:rsidR="00D6624F">
        <w:rPr>
          <w:rFonts w:ascii="Times New Roman" w:hAnsi="Times New Roman" w:cs="Times New Roman"/>
        </w:rPr>
        <w:t>alusel</w:t>
      </w:r>
      <w:r w:rsidR="00D6624F" w:rsidRPr="00D6624F">
        <w:rPr>
          <w:rFonts w:ascii="Times New Roman" w:hAnsi="Times New Roman" w:cs="Times New Roman"/>
        </w:rPr>
        <w:t xml:space="preserve"> </w:t>
      </w:r>
      <w:r w:rsidR="00D6624F">
        <w:rPr>
          <w:rFonts w:ascii="Times New Roman" w:hAnsi="Times New Roman" w:cs="Times New Roman"/>
        </w:rPr>
        <w:t xml:space="preserve">sõlmitud töövõtuleping </w:t>
      </w:r>
      <w:r w:rsidR="00D6624F" w:rsidRPr="00D6624F">
        <w:rPr>
          <w:rFonts w:ascii="Times New Roman" w:hAnsi="Times New Roman" w:cs="Times New Roman"/>
        </w:rPr>
        <w:t>nr 3-6.11/2024/147</w:t>
      </w:r>
      <w:r w:rsidR="005E1963">
        <w:rPr>
          <w:rFonts w:ascii="Times New Roman" w:hAnsi="Times New Roman" w:cs="Times New Roman"/>
          <w:b/>
          <w:bCs/>
        </w:rPr>
        <w:t>.</w:t>
      </w:r>
    </w:p>
    <w:p w14:paraId="3FFE3057" w14:textId="77777777" w:rsidR="000B28FC" w:rsidRDefault="00AE2326" w:rsidP="00E058AC">
      <w:pPr>
        <w:jc w:val="both"/>
        <w:rPr>
          <w:rFonts w:ascii="Times New Roman" w:hAnsi="Times New Roman" w:cs="Times New Roman"/>
        </w:rPr>
      </w:pPr>
      <w:r>
        <w:rPr>
          <w:rFonts w:ascii="Times New Roman" w:hAnsi="Times New Roman" w:cs="Times New Roman"/>
        </w:rPr>
        <w:t xml:space="preserve">Seoses </w:t>
      </w:r>
      <w:r w:rsidR="00861A99">
        <w:rPr>
          <w:rFonts w:ascii="Times New Roman" w:hAnsi="Times New Roman" w:cs="Times New Roman"/>
        </w:rPr>
        <w:t>eeluuringute käigus täpsemate andmete kogumisega ilmnes, et a</w:t>
      </w:r>
      <w:r w:rsidR="00861A99" w:rsidRPr="00861A99">
        <w:rPr>
          <w:rFonts w:ascii="Times New Roman" w:hAnsi="Times New Roman" w:cs="Times New Roman"/>
        </w:rPr>
        <w:t>lgne plaan teha paisjärve alale suurvee ajal jõega ühenduses olev tiik maapinna ja jõe põhja kõrgusi teades ei realiseeru. Enamusel aastatest vee tase jões ei tõuse nii kõrgele, et vesi hakkaks voolama läbi tiigi.</w:t>
      </w:r>
      <w:r w:rsidR="00861A99">
        <w:rPr>
          <w:rFonts w:ascii="Times New Roman" w:hAnsi="Times New Roman" w:cs="Times New Roman"/>
        </w:rPr>
        <w:t xml:space="preserve"> Eeluuringute tulemusel selgus, et t</w:t>
      </w:r>
      <w:r w:rsidR="00861A99" w:rsidRPr="00861A99">
        <w:rPr>
          <w:rFonts w:ascii="Times New Roman" w:hAnsi="Times New Roman" w:cs="Times New Roman"/>
        </w:rPr>
        <w:t>iigi veevahetus saab toimuda nõlva jalami</w:t>
      </w:r>
      <w:r w:rsidR="000B28FC">
        <w:rPr>
          <w:rFonts w:ascii="Times New Roman" w:hAnsi="Times New Roman" w:cs="Times New Roman"/>
        </w:rPr>
        <w:t>l</w:t>
      </w:r>
      <w:r w:rsidR="00861A99" w:rsidRPr="00861A99">
        <w:rPr>
          <w:rFonts w:ascii="Times New Roman" w:hAnsi="Times New Roman" w:cs="Times New Roman"/>
        </w:rPr>
        <w:t xml:space="preserve"> oleva kraavi vooluhulga ja põhjavee juurdevoolu arvel</w:t>
      </w:r>
      <w:r w:rsidR="00861A99">
        <w:rPr>
          <w:rFonts w:ascii="Times New Roman" w:hAnsi="Times New Roman" w:cs="Times New Roman"/>
        </w:rPr>
        <w:t>, mis tähendab, et k</w:t>
      </w:r>
      <w:r w:rsidR="00861A99" w:rsidRPr="00861A99">
        <w:rPr>
          <w:rFonts w:ascii="Times New Roman" w:hAnsi="Times New Roman" w:cs="Times New Roman"/>
        </w:rPr>
        <w:t>avanda</w:t>
      </w:r>
      <w:r w:rsidR="00861A99">
        <w:rPr>
          <w:rFonts w:ascii="Times New Roman" w:hAnsi="Times New Roman" w:cs="Times New Roman"/>
        </w:rPr>
        <w:t>tav</w:t>
      </w:r>
      <w:r w:rsidR="00861A99" w:rsidRPr="00861A99">
        <w:rPr>
          <w:rFonts w:ascii="Times New Roman" w:hAnsi="Times New Roman" w:cs="Times New Roman"/>
        </w:rPr>
        <w:t xml:space="preserve"> tii</w:t>
      </w:r>
      <w:r w:rsidR="00861A99">
        <w:rPr>
          <w:rFonts w:ascii="Times New Roman" w:hAnsi="Times New Roman" w:cs="Times New Roman"/>
        </w:rPr>
        <w:t>k peab olema</w:t>
      </w:r>
      <w:r w:rsidR="00861A99" w:rsidRPr="00861A99">
        <w:rPr>
          <w:rFonts w:ascii="Times New Roman" w:hAnsi="Times New Roman" w:cs="Times New Roman"/>
        </w:rPr>
        <w:t xml:space="preserve"> </w:t>
      </w:r>
      <w:r w:rsidR="00861A99">
        <w:rPr>
          <w:rFonts w:ascii="Times New Roman" w:hAnsi="Times New Roman" w:cs="Times New Roman"/>
        </w:rPr>
        <w:t>s</w:t>
      </w:r>
      <w:r w:rsidR="00861A99" w:rsidRPr="00861A99">
        <w:rPr>
          <w:rFonts w:ascii="Times New Roman" w:hAnsi="Times New Roman" w:cs="Times New Roman"/>
        </w:rPr>
        <w:t>ügavam kui paisjärve settekihi paksus</w:t>
      </w:r>
      <w:r w:rsidR="00861A99">
        <w:rPr>
          <w:rFonts w:ascii="Times New Roman" w:hAnsi="Times New Roman" w:cs="Times New Roman"/>
        </w:rPr>
        <w:t xml:space="preserve">, et </w:t>
      </w:r>
      <w:r w:rsidR="00861A99" w:rsidRPr="00861A99">
        <w:rPr>
          <w:rFonts w:ascii="Times New Roman" w:hAnsi="Times New Roman" w:cs="Times New Roman"/>
        </w:rPr>
        <w:t>taga</w:t>
      </w:r>
      <w:r w:rsidR="00861A99">
        <w:rPr>
          <w:rFonts w:ascii="Times New Roman" w:hAnsi="Times New Roman" w:cs="Times New Roman"/>
        </w:rPr>
        <w:t>da</w:t>
      </w:r>
      <w:r w:rsidR="00861A99" w:rsidRPr="00861A99">
        <w:rPr>
          <w:rFonts w:ascii="Times New Roman" w:hAnsi="Times New Roman" w:cs="Times New Roman"/>
        </w:rPr>
        <w:t xml:space="preserve"> tiigi pikaajali</w:t>
      </w:r>
      <w:r w:rsidR="00861A99">
        <w:rPr>
          <w:rFonts w:ascii="Times New Roman" w:hAnsi="Times New Roman" w:cs="Times New Roman"/>
        </w:rPr>
        <w:t>n</w:t>
      </w:r>
      <w:r w:rsidR="00861A99" w:rsidRPr="00861A99">
        <w:rPr>
          <w:rFonts w:ascii="Times New Roman" w:hAnsi="Times New Roman" w:cs="Times New Roman"/>
        </w:rPr>
        <w:t>e säilimi</w:t>
      </w:r>
      <w:r w:rsidR="00861A99">
        <w:rPr>
          <w:rFonts w:ascii="Times New Roman" w:hAnsi="Times New Roman" w:cs="Times New Roman"/>
        </w:rPr>
        <w:t>n</w:t>
      </w:r>
      <w:r w:rsidR="00861A99" w:rsidRPr="00861A99">
        <w:rPr>
          <w:rFonts w:ascii="Times New Roman" w:hAnsi="Times New Roman" w:cs="Times New Roman"/>
        </w:rPr>
        <w:t>e tehisveekoguna.</w:t>
      </w:r>
      <w:r w:rsidR="00861A99">
        <w:rPr>
          <w:rFonts w:ascii="Times New Roman" w:hAnsi="Times New Roman" w:cs="Times New Roman"/>
        </w:rPr>
        <w:t xml:space="preserve"> </w:t>
      </w:r>
      <w:r w:rsidR="000B28FC">
        <w:rPr>
          <w:rFonts w:ascii="Times New Roman" w:hAnsi="Times New Roman" w:cs="Times New Roman"/>
        </w:rPr>
        <w:t>P</w:t>
      </w:r>
      <w:r w:rsidR="000B28FC" w:rsidRPr="00861A99">
        <w:rPr>
          <w:rFonts w:ascii="Times New Roman" w:hAnsi="Times New Roman" w:cs="Times New Roman"/>
        </w:rPr>
        <w:t xml:space="preserve">akkumuse tegemise ajal ei olnud võimalik prognoosida </w:t>
      </w:r>
      <w:r w:rsidR="000B28FC">
        <w:rPr>
          <w:rFonts w:ascii="Times New Roman" w:hAnsi="Times New Roman" w:cs="Times New Roman"/>
        </w:rPr>
        <w:t>4…4,5 m</w:t>
      </w:r>
      <w:r w:rsidR="000B28FC" w:rsidRPr="00861A99">
        <w:rPr>
          <w:rFonts w:ascii="Times New Roman" w:hAnsi="Times New Roman" w:cs="Times New Roman"/>
        </w:rPr>
        <w:t xml:space="preserve"> sügavate aukude tegemise vajadust.</w:t>
      </w:r>
      <w:r w:rsidR="000B28FC">
        <w:rPr>
          <w:rFonts w:ascii="Times New Roman" w:hAnsi="Times New Roman" w:cs="Times New Roman"/>
        </w:rPr>
        <w:t xml:space="preserve"> </w:t>
      </w:r>
    </w:p>
    <w:p w14:paraId="227F1817" w14:textId="58AD33B7" w:rsidR="00AE2326" w:rsidRDefault="000B28FC" w:rsidP="00E058AC">
      <w:pPr>
        <w:jc w:val="both"/>
        <w:rPr>
          <w:rFonts w:ascii="Times New Roman" w:hAnsi="Times New Roman" w:cs="Times New Roman"/>
        </w:rPr>
      </w:pPr>
      <w:r>
        <w:rPr>
          <w:rFonts w:ascii="Times New Roman" w:hAnsi="Times New Roman" w:cs="Times New Roman"/>
        </w:rPr>
        <w:t xml:space="preserve">Lähtudes eelnevast kinnitab Tellija olukorra ettenägematuse ja finantseerib </w:t>
      </w:r>
      <w:r w:rsidRPr="000B28FC">
        <w:rPr>
          <w:rFonts w:ascii="Times New Roman" w:hAnsi="Times New Roman" w:cs="Times New Roman"/>
        </w:rPr>
        <w:t>lisatööd</w:t>
      </w:r>
      <w:r>
        <w:rPr>
          <w:rFonts w:ascii="Times New Roman" w:hAnsi="Times New Roman" w:cs="Times New Roman"/>
        </w:rPr>
        <w:t xml:space="preserve"> </w:t>
      </w:r>
      <w:r w:rsidRPr="000B28FC">
        <w:rPr>
          <w:rFonts w:ascii="Times New Roman" w:hAnsi="Times New Roman" w:cs="Times New Roman"/>
        </w:rPr>
        <w:t>maksumusega 2780 (kaks tuhat seitsesada kaheksakümmend) eurot, millel</w:t>
      </w:r>
      <w:r>
        <w:rPr>
          <w:rFonts w:ascii="Times New Roman" w:hAnsi="Times New Roman" w:cs="Times New Roman"/>
        </w:rPr>
        <w:t>e</w:t>
      </w:r>
      <w:r w:rsidRPr="000B28FC">
        <w:rPr>
          <w:rFonts w:ascii="Times New Roman" w:hAnsi="Times New Roman" w:cs="Times New Roman"/>
        </w:rPr>
        <w:t xml:space="preserve"> lisandub käibemaks 611,60 (kuussada üksteist eurot kuuskümmend senti),</w:t>
      </w:r>
      <w:r>
        <w:rPr>
          <w:rFonts w:ascii="Times New Roman" w:hAnsi="Times New Roman" w:cs="Times New Roman"/>
        </w:rPr>
        <w:t xml:space="preserve"> toetudes raamlepingu </w:t>
      </w:r>
      <w:r w:rsidRPr="000B28FC">
        <w:rPr>
          <w:rFonts w:ascii="Times New Roman" w:hAnsi="Times New Roman" w:cs="Times New Roman"/>
        </w:rPr>
        <w:t>nr 3-6.11/2024/98</w:t>
      </w:r>
      <w:r>
        <w:rPr>
          <w:rFonts w:ascii="Times New Roman" w:hAnsi="Times New Roman" w:cs="Times New Roman"/>
        </w:rPr>
        <w:t xml:space="preserve"> punktidele:  </w:t>
      </w:r>
    </w:p>
    <w:p w14:paraId="6804E6F4" w14:textId="77777777" w:rsidR="00AE2326" w:rsidRPr="00A939FA" w:rsidRDefault="00AE2326" w:rsidP="00AE2326">
      <w:pPr>
        <w:pStyle w:val="Pealkiri11"/>
        <w:numPr>
          <w:ilvl w:val="1"/>
          <w:numId w:val="2"/>
        </w:numPr>
        <w:spacing w:line="276" w:lineRule="auto"/>
        <w:jc w:val="both"/>
      </w:pPr>
      <w:r w:rsidRPr="00A939FA">
        <w:rPr>
          <w:lang w:eastAsia="en-US"/>
        </w:rPr>
        <w:t>Tellija hüvitab teenuste osutamisega seotud  ettenägematud kulud, mis</w:t>
      </w:r>
      <w:r w:rsidRPr="00273814">
        <w:t xml:space="preserve"> </w:t>
      </w:r>
      <w:r w:rsidRPr="00A939FA">
        <w:rPr>
          <w:lang w:eastAsia="en-US"/>
        </w:rPr>
        <w:t xml:space="preserve">ei ole kaetavad Lepingu tasu arvelt ja mis on Tellija poolt kinnitatud ning kooskõlastatud. Ettenägematute kuludena käsitletakse kulutusi, mida projekti ettevalmistamise, pakkumuse tegemise ja lepingudokumentide koostamise käigus ei olnud võimalik ette näha ning eelarvesse planeerida. </w:t>
      </w:r>
    </w:p>
    <w:p w14:paraId="1F1D0B84" w14:textId="5EFFCEDD" w:rsidR="00AE2326" w:rsidRPr="00273814" w:rsidRDefault="00AE2326" w:rsidP="00AE2326">
      <w:pPr>
        <w:pStyle w:val="Pealkiri11"/>
        <w:numPr>
          <w:ilvl w:val="1"/>
          <w:numId w:val="2"/>
        </w:numPr>
        <w:spacing w:line="276" w:lineRule="auto"/>
        <w:jc w:val="both"/>
      </w:pPr>
      <w:r w:rsidRPr="00273814">
        <w:t>Ettenägematute kulude puhul esitab töövõtja kirjaliku taotluse ettenägematute kulude hüvitamiseks Tellijale koos kulu detailse eelarve ja selgitusega, milles on toodud ootamatult esilekerkinud probleemide nimekiri, täiendavate projekteerimistööde läbiviimise vajadus ja eeldatav tööde maht.</w:t>
      </w:r>
    </w:p>
    <w:p w14:paraId="16AC389F" w14:textId="77777777" w:rsidR="00AE2326" w:rsidRPr="00E058AC" w:rsidRDefault="00AE2326" w:rsidP="00E058AC">
      <w:pPr>
        <w:jc w:val="both"/>
        <w:rPr>
          <w:rFonts w:ascii="Times New Roman" w:hAnsi="Times New Roman" w:cs="Times New Roman"/>
        </w:rPr>
      </w:pPr>
    </w:p>
    <w:p w14:paraId="1FE346E1" w14:textId="77777777" w:rsidR="00923616" w:rsidRPr="00923616" w:rsidRDefault="00923616" w:rsidP="00923616">
      <w:pPr>
        <w:jc w:val="both"/>
        <w:rPr>
          <w:rFonts w:ascii="Times New Roman" w:hAnsi="Times New Roman" w:cs="Times New Roman"/>
          <w:b/>
        </w:rPr>
      </w:pPr>
      <w:r w:rsidRPr="00923616">
        <w:rPr>
          <w:rFonts w:ascii="Times New Roman" w:hAnsi="Times New Roman" w:cs="Times New Roman"/>
          <w:b/>
        </w:rPr>
        <w:t>Poolte andmed ja allkirjad</w:t>
      </w:r>
    </w:p>
    <w:tbl>
      <w:tblPr>
        <w:tblStyle w:val="Kontuurtabel"/>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23616" w:rsidRPr="00923616" w14:paraId="43AAEFAF" w14:textId="77777777" w:rsidTr="004D63AC">
        <w:trPr>
          <w:trHeight w:val="484"/>
        </w:trPr>
        <w:tc>
          <w:tcPr>
            <w:tcW w:w="4176" w:type="dxa"/>
          </w:tcPr>
          <w:p w14:paraId="6D22F60F" w14:textId="77777777" w:rsidR="00923616" w:rsidRPr="00923616" w:rsidRDefault="00923616" w:rsidP="004D63AC">
            <w:pPr>
              <w:jc w:val="both"/>
              <w:rPr>
                <w:rFonts w:ascii="Times New Roman" w:hAnsi="Times New Roman" w:cs="Times New Roman"/>
                <w:b/>
              </w:rPr>
            </w:pPr>
            <w:r w:rsidRPr="00923616">
              <w:rPr>
                <w:rFonts w:ascii="Times New Roman" w:hAnsi="Times New Roman" w:cs="Times New Roman"/>
                <w:b/>
              </w:rPr>
              <w:t>Hankija</w:t>
            </w:r>
            <w:r w:rsidRPr="00923616">
              <w:rPr>
                <w:rFonts w:ascii="Times New Roman" w:hAnsi="Times New Roman" w:cs="Times New Roman"/>
                <w:b/>
              </w:rPr>
              <w:tab/>
            </w:r>
          </w:p>
        </w:tc>
        <w:tc>
          <w:tcPr>
            <w:tcW w:w="701" w:type="dxa"/>
          </w:tcPr>
          <w:p w14:paraId="714692DC" w14:textId="77777777" w:rsidR="00923616" w:rsidRPr="00923616" w:rsidRDefault="00923616" w:rsidP="004D63AC">
            <w:pPr>
              <w:jc w:val="both"/>
              <w:rPr>
                <w:rFonts w:ascii="Times New Roman" w:hAnsi="Times New Roman" w:cs="Times New Roman"/>
                <w:b/>
              </w:rPr>
            </w:pPr>
          </w:p>
        </w:tc>
        <w:tc>
          <w:tcPr>
            <w:tcW w:w="4195" w:type="dxa"/>
          </w:tcPr>
          <w:p w14:paraId="3B7CF40A" w14:textId="77777777" w:rsidR="00923616" w:rsidRPr="00923616" w:rsidRDefault="00923616" w:rsidP="004D63AC">
            <w:pPr>
              <w:jc w:val="both"/>
              <w:rPr>
                <w:rFonts w:ascii="Times New Roman" w:hAnsi="Times New Roman" w:cs="Times New Roman"/>
                <w:b/>
              </w:rPr>
            </w:pPr>
            <w:r w:rsidRPr="00923616">
              <w:rPr>
                <w:rFonts w:ascii="Times New Roman" w:hAnsi="Times New Roman" w:cs="Times New Roman"/>
                <w:b/>
              </w:rPr>
              <w:t>Töövõtja</w:t>
            </w:r>
          </w:p>
        </w:tc>
      </w:tr>
      <w:tr w:rsidR="00923616" w:rsidRPr="00923616" w14:paraId="2379E64B" w14:textId="77777777" w:rsidTr="004D63AC">
        <w:trPr>
          <w:trHeight w:val="1511"/>
        </w:trPr>
        <w:tc>
          <w:tcPr>
            <w:tcW w:w="4176" w:type="dxa"/>
            <w:tcBorders>
              <w:bottom w:val="nil"/>
            </w:tcBorders>
          </w:tcPr>
          <w:p w14:paraId="0FB9F46E"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lastRenderedPageBreak/>
              <w:t>Riigimetsa Majandamise Keskus</w:t>
            </w:r>
          </w:p>
          <w:p w14:paraId="6BE2C9FE"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t>Registrikood 70004459</w:t>
            </w:r>
          </w:p>
          <w:p w14:paraId="766C11A7"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t>Sagadi küla, Haljala vald,</w:t>
            </w:r>
          </w:p>
          <w:p w14:paraId="2AEE2197"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t>45403 Lääne-Viru maakond</w:t>
            </w:r>
          </w:p>
          <w:p w14:paraId="0C8B6351"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t xml:space="preserve">Tel 676 7500 </w:t>
            </w:r>
          </w:p>
          <w:p w14:paraId="5A6DDC83"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t xml:space="preserve">E-post </w:t>
            </w:r>
            <w:hyperlink r:id="rId5" w:history="1">
              <w:r w:rsidRPr="00923616">
                <w:rPr>
                  <w:rStyle w:val="Hperlink"/>
                  <w:rFonts w:ascii="Times New Roman" w:hAnsi="Times New Roman" w:cs="Times New Roman"/>
                </w:rPr>
                <w:t>rmk@rmk.ee</w:t>
              </w:r>
            </w:hyperlink>
            <w:r w:rsidRPr="00923616">
              <w:rPr>
                <w:rFonts w:ascii="Times New Roman" w:hAnsi="Times New Roman" w:cs="Times New Roman"/>
              </w:rPr>
              <w:t xml:space="preserve"> </w:t>
            </w:r>
          </w:p>
        </w:tc>
        <w:tc>
          <w:tcPr>
            <w:tcW w:w="701" w:type="dxa"/>
          </w:tcPr>
          <w:p w14:paraId="43B16F5F" w14:textId="77777777" w:rsidR="00923616" w:rsidRPr="00923616" w:rsidRDefault="00923616" w:rsidP="004D63AC">
            <w:pPr>
              <w:jc w:val="both"/>
              <w:rPr>
                <w:rFonts w:ascii="Times New Roman" w:hAnsi="Times New Roman" w:cs="Times New Roman"/>
              </w:rPr>
            </w:pPr>
          </w:p>
        </w:tc>
        <w:tc>
          <w:tcPr>
            <w:tcW w:w="4195" w:type="dxa"/>
            <w:tcBorders>
              <w:bottom w:val="nil"/>
            </w:tcBorders>
          </w:tcPr>
          <w:p w14:paraId="090A6AEE"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t>Inseneribüroo Urmas Nugin</w:t>
            </w:r>
          </w:p>
          <w:p w14:paraId="6FB4D0A6"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t>Registrikood 10696600</w:t>
            </w:r>
          </w:p>
          <w:p w14:paraId="06B5663F"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t>Tartu maakond, Tartu linn, Tartu linn, Side tn 4-1, 50107</w:t>
            </w:r>
          </w:p>
          <w:p w14:paraId="78202EC3"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t>Tel +372 7303735</w:t>
            </w:r>
          </w:p>
          <w:p w14:paraId="05AEF1AB" w14:textId="77777777" w:rsidR="00923616" w:rsidRPr="00923616" w:rsidRDefault="00923616" w:rsidP="004D63AC">
            <w:pPr>
              <w:jc w:val="both"/>
              <w:rPr>
                <w:rFonts w:ascii="Times New Roman" w:hAnsi="Times New Roman" w:cs="Times New Roman"/>
              </w:rPr>
            </w:pPr>
            <w:r w:rsidRPr="00923616">
              <w:rPr>
                <w:rFonts w:ascii="Times New Roman" w:hAnsi="Times New Roman" w:cs="Times New Roman"/>
              </w:rPr>
              <w:t xml:space="preserve">E-post </w:t>
            </w:r>
            <w:hyperlink r:id="rId6" w:history="1"/>
            <w:hyperlink r:id="rId7" w:history="1">
              <w:r w:rsidRPr="00923616">
                <w:rPr>
                  <w:rStyle w:val="Hperlink"/>
                  <w:rFonts w:ascii="Times New Roman" w:hAnsi="Times New Roman" w:cs="Times New Roman"/>
                </w:rPr>
                <w:t>raul@ibun.ee</w:t>
              </w:r>
            </w:hyperlink>
            <w:r w:rsidRPr="00923616">
              <w:rPr>
                <w:rFonts w:ascii="Times New Roman" w:hAnsi="Times New Roman" w:cs="Times New Roman"/>
              </w:rPr>
              <w:t xml:space="preserve">   </w:t>
            </w:r>
          </w:p>
        </w:tc>
      </w:tr>
      <w:tr w:rsidR="00923616" w:rsidRPr="00923616" w14:paraId="4F922AA7" w14:textId="77777777" w:rsidTr="004D63AC">
        <w:trPr>
          <w:trHeight w:val="837"/>
        </w:trPr>
        <w:tc>
          <w:tcPr>
            <w:tcW w:w="4176" w:type="dxa"/>
            <w:tcBorders>
              <w:bottom w:val="nil"/>
            </w:tcBorders>
            <w:vAlign w:val="bottom"/>
          </w:tcPr>
          <w:p w14:paraId="1684956E" w14:textId="77777777" w:rsidR="00923616" w:rsidRPr="00923616" w:rsidRDefault="00000000" w:rsidP="004D63AC">
            <w:pPr>
              <w:rPr>
                <w:rFonts w:ascii="Times New Roman" w:hAnsi="Times New Roman" w:cs="Times New Roman"/>
              </w:rPr>
            </w:pPr>
            <w:sdt>
              <w:sdtPr>
                <w:rPr>
                  <w:rFonts w:ascii="Times New Roman" w:hAnsi="Times New Roman" w:cs="Times New Roman"/>
                </w:rPr>
                <w:id w:val="2123798159"/>
                <w:placeholder>
                  <w:docPart w:val="8E57493D8A7244588B6854A9ED46EE64"/>
                </w:placeholder>
                <w:comboBox>
                  <w:listItem w:displayText=" " w:value=" "/>
                  <w:listItem w:displayText="(allkirjastatud digitaalselt)" w:value="(allkirjastatud digitaalselt)"/>
                </w:comboBox>
              </w:sdtPr>
              <w:sdtContent>
                <w:r w:rsidR="00923616" w:rsidRPr="00923616">
                  <w:rPr>
                    <w:rFonts w:ascii="Times New Roman" w:hAnsi="Times New Roman" w:cs="Times New Roman"/>
                  </w:rPr>
                  <w:t>(allkirjastatud digitaalselt)</w:t>
                </w:r>
              </w:sdtContent>
            </w:sdt>
          </w:p>
        </w:tc>
        <w:tc>
          <w:tcPr>
            <w:tcW w:w="701" w:type="dxa"/>
            <w:tcBorders>
              <w:bottom w:val="nil"/>
            </w:tcBorders>
          </w:tcPr>
          <w:p w14:paraId="776549B1" w14:textId="77777777" w:rsidR="00923616" w:rsidRPr="00923616" w:rsidRDefault="00923616" w:rsidP="004D63AC">
            <w:pPr>
              <w:jc w:val="both"/>
              <w:rPr>
                <w:rFonts w:ascii="Times New Roman" w:hAnsi="Times New Roman" w:cs="Times New Roman"/>
              </w:rPr>
            </w:pPr>
          </w:p>
        </w:tc>
        <w:tc>
          <w:tcPr>
            <w:tcW w:w="4195" w:type="dxa"/>
            <w:tcBorders>
              <w:bottom w:val="nil"/>
            </w:tcBorders>
            <w:vAlign w:val="bottom"/>
          </w:tcPr>
          <w:p w14:paraId="03C8F601" w14:textId="77777777" w:rsidR="00923616" w:rsidRPr="00923616" w:rsidRDefault="00000000" w:rsidP="004D63AC">
            <w:pPr>
              <w:rPr>
                <w:rFonts w:ascii="Times New Roman" w:hAnsi="Times New Roman" w:cs="Times New Roman"/>
              </w:rPr>
            </w:pPr>
            <w:sdt>
              <w:sdtPr>
                <w:rPr>
                  <w:rFonts w:ascii="Times New Roman" w:hAnsi="Times New Roman" w:cs="Times New Roman"/>
                </w:rPr>
                <w:id w:val="1117192284"/>
                <w:placeholder>
                  <w:docPart w:val="86BF0CFB65A543F8A936E94127828793"/>
                </w:placeholder>
                <w:comboBox>
                  <w:listItem w:displayText=" " w:value=" "/>
                  <w:listItem w:displayText="(allkirjastatud digitaalselt)" w:value="(allkirjastatud digitaalselt)"/>
                </w:comboBox>
              </w:sdtPr>
              <w:sdtContent>
                <w:r w:rsidR="00923616" w:rsidRPr="00923616">
                  <w:rPr>
                    <w:rFonts w:ascii="Times New Roman" w:hAnsi="Times New Roman" w:cs="Times New Roman"/>
                  </w:rPr>
                  <w:t>(allkirjastatud digitaalselt)</w:t>
                </w:r>
              </w:sdtContent>
            </w:sdt>
          </w:p>
        </w:tc>
      </w:tr>
    </w:tbl>
    <w:p w14:paraId="357B1B8A" w14:textId="77777777" w:rsidR="00923616" w:rsidRPr="00DD7971" w:rsidRDefault="00923616" w:rsidP="00923616">
      <w:pPr>
        <w:tabs>
          <w:tab w:val="left" w:pos="4320"/>
        </w:tabs>
        <w:spacing w:line="240" w:lineRule="exact"/>
        <w:jc w:val="both"/>
      </w:pPr>
    </w:p>
    <w:p w14:paraId="4EDC52ED" w14:textId="77777777" w:rsidR="00923616" w:rsidRPr="00DD7971" w:rsidRDefault="00923616" w:rsidP="00923616">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23616" w:rsidRPr="00DD7971" w14:paraId="76EAF100" w14:textId="77777777" w:rsidTr="004D63AC">
        <w:trPr>
          <w:trHeight w:val="340"/>
        </w:trPr>
        <w:tc>
          <w:tcPr>
            <w:tcW w:w="4820" w:type="dxa"/>
            <w:vAlign w:val="bottom"/>
          </w:tcPr>
          <w:p w14:paraId="7566271C" w14:textId="6F6ABF12" w:rsidR="00923616" w:rsidRPr="00923616" w:rsidRDefault="00923616" w:rsidP="004D63AC">
            <w:pPr>
              <w:tabs>
                <w:tab w:val="left" w:pos="4320"/>
              </w:tabs>
              <w:rPr>
                <w:rFonts w:ascii="Times New Roman" w:hAnsi="Times New Roman" w:cs="Times New Roman"/>
              </w:rPr>
            </w:pPr>
            <w:r>
              <w:rPr>
                <w:rFonts w:ascii="Times New Roman" w:hAnsi="Times New Roman" w:cs="Times New Roman"/>
                <w:lang w:val="en-AU"/>
              </w:rPr>
              <w:t>Kaupo Kohv</w:t>
            </w:r>
          </w:p>
        </w:tc>
        <w:tc>
          <w:tcPr>
            <w:tcW w:w="4108" w:type="dxa"/>
            <w:vAlign w:val="bottom"/>
          </w:tcPr>
          <w:p w14:paraId="6AF75548" w14:textId="77777777" w:rsidR="00923616" w:rsidRPr="00923616" w:rsidRDefault="00923616" w:rsidP="004D63AC">
            <w:pPr>
              <w:tabs>
                <w:tab w:val="left" w:pos="4320"/>
              </w:tabs>
              <w:rPr>
                <w:rFonts w:ascii="Times New Roman" w:hAnsi="Times New Roman" w:cs="Times New Roman"/>
                <w:lang w:val="en-AU"/>
              </w:rPr>
            </w:pPr>
            <w:r w:rsidRPr="00923616">
              <w:rPr>
                <w:rFonts w:ascii="Times New Roman" w:hAnsi="Times New Roman" w:cs="Times New Roman"/>
                <w:lang w:val="en-AU"/>
              </w:rPr>
              <w:t>Raul Tihane</w:t>
            </w:r>
          </w:p>
        </w:tc>
        <w:tc>
          <w:tcPr>
            <w:tcW w:w="4108" w:type="dxa"/>
            <w:vAlign w:val="bottom"/>
          </w:tcPr>
          <w:p w14:paraId="2D8F8B97" w14:textId="77777777" w:rsidR="00923616" w:rsidRPr="00DD7971" w:rsidRDefault="00923616" w:rsidP="004D63AC">
            <w:pPr>
              <w:tabs>
                <w:tab w:val="left" w:pos="4320"/>
              </w:tabs>
            </w:pPr>
          </w:p>
        </w:tc>
      </w:tr>
    </w:tbl>
    <w:p w14:paraId="586A4ECB" w14:textId="33EC7736" w:rsidR="00D6624F" w:rsidRPr="00D6624F" w:rsidRDefault="00D6624F" w:rsidP="00D6624F">
      <w:pPr>
        <w:rPr>
          <w:rFonts w:ascii="Times New Roman" w:hAnsi="Times New Roman" w:cs="Times New Roman"/>
        </w:rPr>
      </w:pPr>
    </w:p>
    <w:sectPr w:rsidR="00D6624F" w:rsidRPr="00D66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51D4735F"/>
    <w:multiLevelType w:val="multilevel"/>
    <w:tmpl w:val="721AC940"/>
    <w:lvl w:ilvl="0">
      <w:start w:val="1"/>
      <w:numFmt w:val="decimal"/>
      <w:lvlText w:val="%1."/>
      <w:lvlJc w:val="left"/>
      <w:pPr>
        <w:ind w:left="785" w:hanging="360"/>
      </w:pPr>
      <w:rPr>
        <w:rFonts w:hint="default"/>
        <w:b/>
        <w:bCs w:val="0"/>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06784705">
    <w:abstractNumId w:val="2"/>
  </w:num>
  <w:num w:numId="2" w16cid:durableId="1588346511">
    <w:abstractNumId w:val="1"/>
  </w:num>
  <w:num w:numId="3" w16cid:durableId="203325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4F"/>
    <w:rsid w:val="000B28FC"/>
    <w:rsid w:val="001A6E3B"/>
    <w:rsid w:val="00212EFB"/>
    <w:rsid w:val="005E1963"/>
    <w:rsid w:val="007C0238"/>
    <w:rsid w:val="00861A99"/>
    <w:rsid w:val="00923616"/>
    <w:rsid w:val="00AE2326"/>
    <w:rsid w:val="00CB090B"/>
    <w:rsid w:val="00D6624F"/>
    <w:rsid w:val="00E058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B590"/>
  <w15:chartTrackingRefBased/>
  <w15:docId w15:val="{671031A0-A3A0-4876-96D8-FD0A44E8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6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6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6624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6624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6624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6624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6624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6624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6624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624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6624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6624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6624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6624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6624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6624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6624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6624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6624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6624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6624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624F"/>
    <w:pPr>
      <w:spacing w:before="160"/>
      <w:jc w:val="center"/>
    </w:pPr>
    <w:rPr>
      <w:i/>
      <w:iCs/>
      <w:color w:val="404040" w:themeColor="text1" w:themeTint="BF"/>
    </w:rPr>
  </w:style>
  <w:style w:type="character" w:customStyle="1" w:styleId="TsitaatMrk">
    <w:name w:val="Tsitaat Märk"/>
    <w:basedOn w:val="Liguvaikefont"/>
    <w:link w:val="Tsitaat"/>
    <w:uiPriority w:val="29"/>
    <w:rsid w:val="00D6624F"/>
    <w:rPr>
      <w:i/>
      <w:iCs/>
      <w:color w:val="404040" w:themeColor="text1" w:themeTint="BF"/>
    </w:rPr>
  </w:style>
  <w:style w:type="paragraph" w:styleId="Loendilik">
    <w:name w:val="List Paragraph"/>
    <w:basedOn w:val="Normaallaad"/>
    <w:uiPriority w:val="34"/>
    <w:qFormat/>
    <w:rsid w:val="00D6624F"/>
    <w:pPr>
      <w:ind w:left="720"/>
      <w:contextualSpacing/>
    </w:pPr>
  </w:style>
  <w:style w:type="character" w:styleId="Selgeltmrgatavrhutus">
    <w:name w:val="Intense Emphasis"/>
    <w:basedOn w:val="Liguvaikefont"/>
    <w:uiPriority w:val="21"/>
    <w:qFormat/>
    <w:rsid w:val="00D6624F"/>
    <w:rPr>
      <w:i/>
      <w:iCs/>
      <w:color w:val="0F4761" w:themeColor="accent1" w:themeShade="BF"/>
    </w:rPr>
  </w:style>
  <w:style w:type="paragraph" w:styleId="Selgeltmrgatavtsitaat">
    <w:name w:val="Intense Quote"/>
    <w:basedOn w:val="Normaallaad"/>
    <w:next w:val="Normaallaad"/>
    <w:link w:val="SelgeltmrgatavtsitaatMrk"/>
    <w:uiPriority w:val="30"/>
    <w:qFormat/>
    <w:rsid w:val="00D6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6624F"/>
    <w:rPr>
      <w:i/>
      <w:iCs/>
      <w:color w:val="0F4761" w:themeColor="accent1" w:themeShade="BF"/>
    </w:rPr>
  </w:style>
  <w:style w:type="character" w:styleId="Selgeltmrgatavviide">
    <w:name w:val="Intense Reference"/>
    <w:basedOn w:val="Liguvaikefont"/>
    <w:uiPriority w:val="32"/>
    <w:qFormat/>
    <w:rsid w:val="00D6624F"/>
    <w:rPr>
      <w:b/>
      <w:bCs/>
      <w:smallCaps/>
      <w:color w:val="0F4761" w:themeColor="accent1" w:themeShade="BF"/>
      <w:spacing w:val="5"/>
    </w:rPr>
  </w:style>
  <w:style w:type="paragraph" w:customStyle="1" w:styleId="Pealkiri11">
    <w:name w:val="Pealkiri 11"/>
    <w:basedOn w:val="Normaallaad"/>
    <w:rsid w:val="00AE2326"/>
    <w:pPr>
      <w:numPr>
        <w:numId w:val="3"/>
      </w:numPr>
      <w:spacing w:after="0" w:line="240" w:lineRule="auto"/>
    </w:pPr>
    <w:rPr>
      <w:rFonts w:ascii="Times New Roman" w:eastAsia="Times New Roman" w:hAnsi="Times New Roman" w:cs="Times New Roman"/>
      <w:kern w:val="0"/>
      <w:lang w:eastAsia="et-EE"/>
      <w14:ligatures w14:val="none"/>
    </w:rPr>
  </w:style>
  <w:style w:type="paragraph" w:customStyle="1" w:styleId="Pealkiri21">
    <w:name w:val="Pealkiri 21"/>
    <w:basedOn w:val="Normaallaad"/>
    <w:rsid w:val="00AE2326"/>
    <w:pPr>
      <w:numPr>
        <w:ilvl w:val="1"/>
        <w:numId w:val="3"/>
      </w:numPr>
      <w:spacing w:after="0" w:line="240" w:lineRule="auto"/>
    </w:pPr>
    <w:rPr>
      <w:rFonts w:ascii="Times New Roman" w:eastAsia="Times New Roman" w:hAnsi="Times New Roman" w:cs="Times New Roman"/>
      <w:kern w:val="0"/>
      <w:lang w:eastAsia="et-EE"/>
      <w14:ligatures w14:val="none"/>
    </w:rPr>
  </w:style>
  <w:style w:type="paragraph" w:customStyle="1" w:styleId="Pealkiri31">
    <w:name w:val="Pealkiri 31"/>
    <w:basedOn w:val="Normaallaad"/>
    <w:rsid w:val="00AE2326"/>
    <w:pPr>
      <w:numPr>
        <w:ilvl w:val="2"/>
        <w:numId w:val="3"/>
      </w:numPr>
      <w:spacing w:after="0" w:line="240" w:lineRule="auto"/>
    </w:pPr>
    <w:rPr>
      <w:rFonts w:ascii="Times New Roman" w:eastAsia="Times New Roman" w:hAnsi="Times New Roman" w:cs="Times New Roman"/>
      <w:kern w:val="0"/>
      <w:lang w:eastAsia="et-EE"/>
      <w14:ligatures w14:val="none"/>
    </w:rPr>
  </w:style>
  <w:style w:type="paragraph" w:customStyle="1" w:styleId="Pealkiri41">
    <w:name w:val="Pealkiri 41"/>
    <w:basedOn w:val="Normaallaad"/>
    <w:rsid w:val="00AE2326"/>
    <w:pPr>
      <w:numPr>
        <w:ilvl w:val="3"/>
        <w:numId w:val="3"/>
      </w:numPr>
      <w:spacing w:after="0" w:line="240" w:lineRule="auto"/>
    </w:pPr>
    <w:rPr>
      <w:rFonts w:ascii="Times New Roman" w:eastAsia="Times New Roman" w:hAnsi="Times New Roman" w:cs="Times New Roman"/>
      <w:kern w:val="0"/>
      <w:lang w:eastAsia="et-EE"/>
      <w14:ligatures w14:val="none"/>
    </w:rPr>
  </w:style>
  <w:style w:type="paragraph" w:customStyle="1" w:styleId="Pealkiri51">
    <w:name w:val="Pealkiri 51"/>
    <w:basedOn w:val="Normaallaad"/>
    <w:rsid w:val="00AE2326"/>
    <w:pPr>
      <w:numPr>
        <w:ilvl w:val="4"/>
        <w:numId w:val="3"/>
      </w:numPr>
      <w:tabs>
        <w:tab w:val="num" w:pos="360"/>
      </w:tabs>
      <w:spacing w:after="0" w:line="240" w:lineRule="auto"/>
      <w:ind w:left="0" w:firstLine="0"/>
    </w:pPr>
    <w:rPr>
      <w:rFonts w:ascii="Times New Roman" w:eastAsia="Times New Roman" w:hAnsi="Times New Roman" w:cs="Times New Roman"/>
      <w:kern w:val="0"/>
      <w:lang w:eastAsia="et-EE"/>
      <w14:ligatures w14:val="none"/>
    </w:rPr>
  </w:style>
  <w:style w:type="paragraph" w:customStyle="1" w:styleId="Pealkiri61">
    <w:name w:val="Pealkiri 61"/>
    <w:basedOn w:val="Normaallaad"/>
    <w:rsid w:val="00AE2326"/>
    <w:pPr>
      <w:numPr>
        <w:ilvl w:val="5"/>
        <w:numId w:val="3"/>
      </w:numPr>
      <w:spacing w:after="0" w:line="240" w:lineRule="auto"/>
    </w:pPr>
    <w:rPr>
      <w:rFonts w:ascii="Times New Roman" w:eastAsia="Times New Roman" w:hAnsi="Times New Roman" w:cs="Times New Roman"/>
      <w:kern w:val="0"/>
      <w:lang w:eastAsia="et-EE"/>
      <w14:ligatures w14:val="none"/>
    </w:rPr>
  </w:style>
  <w:style w:type="paragraph" w:customStyle="1" w:styleId="Pealkiri71">
    <w:name w:val="Pealkiri 71"/>
    <w:basedOn w:val="Normaallaad"/>
    <w:rsid w:val="00AE2326"/>
    <w:pPr>
      <w:numPr>
        <w:ilvl w:val="6"/>
        <w:numId w:val="3"/>
      </w:numPr>
      <w:tabs>
        <w:tab w:val="num" w:pos="360"/>
      </w:tabs>
      <w:spacing w:after="0" w:line="240" w:lineRule="auto"/>
      <w:ind w:left="0" w:firstLine="0"/>
    </w:pPr>
    <w:rPr>
      <w:rFonts w:ascii="Times New Roman" w:eastAsia="Times New Roman" w:hAnsi="Times New Roman" w:cs="Times New Roman"/>
      <w:kern w:val="0"/>
      <w:lang w:eastAsia="et-EE"/>
      <w14:ligatures w14:val="none"/>
    </w:rPr>
  </w:style>
  <w:style w:type="paragraph" w:customStyle="1" w:styleId="Pealkiri81">
    <w:name w:val="Pealkiri 81"/>
    <w:basedOn w:val="Normaallaad"/>
    <w:rsid w:val="00AE2326"/>
    <w:pPr>
      <w:numPr>
        <w:ilvl w:val="7"/>
        <w:numId w:val="3"/>
      </w:numPr>
      <w:tabs>
        <w:tab w:val="num" w:pos="360"/>
      </w:tabs>
      <w:spacing w:after="0" w:line="240" w:lineRule="auto"/>
      <w:ind w:left="0" w:firstLine="0"/>
    </w:pPr>
    <w:rPr>
      <w:rFonts w:ascii="Times New Roman" w:eastAsia="Times New Roman" w:hAnsi="Times New Roman" w:cs="Times New Roman"/>
      <w:kern w:val="0"/>
      <w:lang w:eastAsia="et-EE"/>
      <w14:ligatures w14:val="none"/>
    </w:rPr>
  </w:style>
  <w:style w:type="paragraph" w:customStyle="1" w:styleId="Pealkiri91">
    <w:name w:val="Pealkiri 91"/>
    <w:basedOn w:val="Normaallaad"/>
    <w:rsid w:val="00AE2326"/>
    <w:pPr>
      <w:numPr>
        <w:ilvl w:val="8"/>
        <w:numId w:val="3"/>
      </w:numPr>
      <w:tabs>
        <w:tab w:val="num" w:pos="360"/>
      </w:tabs>
      <w:spacing w:after="0" w:line="240" w:lineRule="auto"/>
      <w:ind w:left="0" w:firstLine="0"/>
    </w:pPr>
    <w:rPr>
      <w:rFonts w:ascii="Times New Roman" w:eastAsia="Times New Roman" w:hAnsi="Times New Roman" w:cs="Times New Roman"/>
      <w:kern w:val="0"/>
      <w:lang w:eastAsia="et-EE"/>
      <w14:ligatures w14:val="none"/>
    </w:rPr>
  </w:style>
  <w:style w:type="table" w:styleId="Kontuurtabel">
    <w:name w:val="Table Grid"/>
    <w:basedOn w:val="Normaaltabel"/>
    <w:uiPriority w:val="59"/>
    <w:rsid w:val="0092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9236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i@ibu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rmk@rmk.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7493D8A7244588B6854A9ED46EE64"/>
        <w:category>
          <w:name w:val="Üldine"/>
          <w:gallery w:val="placeholder"/>
        </w:category>
        <w:types>
          <w:type w:val="bbPlcHdr"/>
        </w:types>
        <w:behaviors>
          <w:behavior w:val="content"/>
        </w:behaviors>
        <w:guid w:val="{8D194EF3-646F-4FB7-871B-522231175833}"/>
      </w:docPartPr>
      <w:docPartBody>
        <w:p w:rsidR="00F71788" w:rsidRDefault="00F71788" w:rsidP="00F71788">
          <w:pPr>
            <w:pStyle w:val="8E57493D8A7244588B6854A9ED46EE64"/>
          </w:pPr>
          <w:r w:rsidRPr="00BE118B">
            <w:rPr>
              <w:rStyle w:val="Kohatitetekst"/>
            </w:rPr>
            <w:t>Choose an item.</w:t>
          </w:r>
        </w:p>
      </w:docPartBody>
    </w:docPart>
    <w:docPart>
      <w:docPartPr>
        <w:name w:val="86BF0CFB65A543F8A936E94127828793"/>
        <w:category>
          <w:name w:val="Üldine"/>
          <w:gallery w:val="placeholder"/>
        </w:category>
        <w:types>
          <w:type w:val="bbPlcHdr"/>
        </w:types>
        <w:behaviors>
          <w:behavior w:val="content"/>
        </w:behaviors>
        <w:guid w:val="{9BD1BEDB-29E4-4CA9-858A-32A020C8DD85}"/>
      </w:docPartPr>
      <w:docPartBody>
        <w:p w:rsidR="00F71788" w:rsidRDefault="00F71788" w:rsidP="00F71788">
          <w:pPr>
            <w:pStyle w:val="86BF0CFB65A543F8A936E94127828793"/>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88"/>
    <w:rsid w:val="001A6E3B"/>
    <w:rsid w:val="007C0238"/>
    <w:rsid w:val="00AC655E"/>
    <w:rsid w:val="00CB090B"/>
    <w:rsid w:val="00EA0133"/>
    <w:rsid w:val="00F717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71788"/>
    <w:rPr>
      <w:color w:val="808080"/>
    </w:rPr>
  </w:style>
  <w:style w:type="paragraph" w:customStyle="1" w:styleId="8E57493D8A7244588B6854A9ED46EE64">
    <w:name w:val="8E57493D8A7244588B6854A9ED46EE64"/>
    <w:rsid w:val="00F71788"/>
  </w:style>
  <w:style w:type="paragraph" w:customStyle="1" w:styleId="86BF0CFB65A543F8A936E94127828793">
    <w:name w:val="86BF0CFB65A543F8A936E94127828793"/>
    <w:rsid w:val="00F71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382</Words>
  <Characters>2220</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 Reilent</dc:creator>
  <cp:keywords/>
  <dc:description/>
  <cp:lastModifiedBy>Anett Reilent</cp:lastModifiedBy>
  <cp:revision>3</cp:revision>
  <dcterms:created xsi:type="dcterms:W3CDTF">2025-03-14T10:27:00Z</dcterms:created>
  <dcterms:modified xsi:type="dcterms:W3CDTF">2025-03-17T11:59:00Z</dcterms:modified>
</cp:coreProperties>
</file>